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D373" w14:textId="77777777" w:rsidR="00541693" w:rsidRPr="00C17FC4" w:rsidRDefault="00C17FC4" w:rsidP="00BD00F5">
      <w:pPr>
        <w:spacing w:beforeLines="100" w:before="312" w:afterLines="50" w:after="156" w:line="60" w:lineRule="auto"/>
        <w:rPr>
          <w:rFonts w:ascii="宋体" w:hAnsi="宋体"/>
          <w:bCs/>
          <w:szCs w:val="21"/>
        </w:rPr>
      </w:pPr>
      <w:r w:rsidRPr="00C17FC4">
        <w:rPr>
          <w:rFonts w:ascii="宋体" w:hAnsi="宋体" w:hint="eastAsia"/>
          <w:bCs/>
          <w:szCs w:val="21"/>
        </w:rPr>
        <w:t>附件4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05"/>
        <w:gridCol w:w="2060"/>
      </w:tblGrid>
      <w:tr w:rsidR="00066D13" w14:paraId="193514FE" w14:textId="77777777" w:rsidTr="00BD00F5">
        <w:trPr>
          <w:trHeight w:val="229"/>
        </w:trPr>
        <w:tc>
          <w:tcPr>
            <w:tcW w:w="1305" w:type="dxa"/>
          </w:tcPr>
          <w:p w14:paraId="3152EB00" w14:textId="77777777" w:rsidR="00066D13" w:rsidRPr="00BD00F5" w:rsidRDefault="00066D13">
            <w:pPr>
              <w:spacing w:beforeLines="100" w:before="312" w:afterLines="50" w:after="156" w:line="60" w:lineRule="auto"/>
              <w:jc w:val="center"/>
              <w:rPr>
                <w:rFonts w:ascii="华文中宋" w:eastAsia="华文中宋"/>
                <w:bCs/>
                <w:szCs w:val="21"/>
              </w:rPr>
            </w:pPr>
            <w:r w:rsidRPr="00BD00F5">
              <w:rPr>
                <w:rFonts w:ascii="华文中宋" w:eastAsia="华文中宋" w:hint="eastAsia"/>
                <w:bCs/>
                <w:szCs w:val="21"/>
              </w:rPr>
              <w:t>登记号</w:t>
            </w:r>
          </w:p>
        </w:tc>
        <w:tc>
          <w:tcPr>
            <w:tcW w:w="2060" w:type="dxa"/>
          </w:tcPr>
          <w:p w14:paraId="550E1B2B" w14:textId="77777777" w:rsidR="00066D13" w:rsidRDefault="00066D13">
            <w:pPr>
              <w:spacing w:beforeLines="100" w:before="312" w:afterLines="50" w:after="156" w:line="60" w:lineRule="auto"/>
              <w:jc w:val="center"/>
              <w:rPr>
                <w:rFonts w:ascii="华文中宋" w:eastAsia="华文中宋"/>
                <w:b/>
                <w:sz w:val="36"/>
                <w:szCs w:val="36"/>
              </w:rPr>
            </w:pPr>
          </w:p>
        </w:tc>
      </w:tr>
    </w:tbl>
    <w:p w14:paraId="6F053F80" w14:textId="381EE098" w:rsidR="005D35A7" w:rsidRDefault="00000000" w:rsidP="00BD00F5">
      <w:pPr>
        <w:spacing w:beforeLines="100" w:before="312" w:afterLines="50" w:after="156" w:line="60" w:lineRule="auto"/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中国教育发展战略学会国际胜任力培养专业委员会课题评审意见表</w:t>
      </w: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14"/>
        <w:gridCol w:w="3106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5D35A7" w14:paraId="27ED56A0" w14:textId="77777777">
        <w:trPr>
          <w:cantSplit/>
          <w:trHeight w:val="715"/>
          <w:jc w:val="center"/>
        </w:trPr>
        <w:tc>
          <w:tcPr>
            <w:tcW w:w="714" w:type="dxa"/>
            <w:vAlign w:val="center"/>
          </w:tcPr>
          <w:p w14:paraId="3762111B" w14:textId="77777777" w:rsidR="005D35A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14:paraId="4836F92C" w14:textId="77777777" w:rsidR="005D35A7" w:rsidRDefault="00000000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14" w:type="dxa"/>
            <w:vAlign w:val="center"/>
          </w:tcPr>
          <w:p w14:paraId="0001E7F4" w14:textId="77777777" w:rsidR="005D35A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106" w:type="dxa"/>
            <w:vAlign w:val="center"/>
          </w:tcPr>
          <w:p w14:paraId="642C1C62" w14:textId="77777777" w:rsidR="005D35A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14:paraId="0B49C3E8" w14:textId="77777777" w:rsidR="005D35A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5D35A7" w14:paraId="43EB31F3" w14:textId="77777777">
        <w:trPr>
          <w:cantSplit/>
          <w:trHeight w:val="918"/>
          <w:jc w:val="center"/>
        </w:trPr>
        <w:tc>
          <w:tcPr>
            <w:tcW w:w="714" w:type="dxa"/>
            <w:vAlign w:val="center"/>
          </w:tcPr>
          <w:p w14:paraId="57210C91" w14:textId="77777777" w:rsidR="005D35A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</w:p>
        </w:tc>
        <w:tc>
          <w:tcPr>
            <w:tcW w:w="714" w:type="dxa"/>
            <w:vAlign w:val="center"/>
          </w:tcPr>
          <w:p w14:paraId="29EC0BB7" w14:textId="77777777" w:rsidR="005D35A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106" w:type="dxa"/>
            <w:vAlign w:val="center"/>
          </w:tcPr>
          <w:p w14:paraId="5F8A3AAE" w14:textId="77777777" w:rsidR="005D35A7" w:rsidRDefault="00000000">
            <w:r>
              <w:rPr>
                <w:rFonts w:hint="eastAsia"/>
              </w:rPr>
              <w:t>主要考察选题的学术价值或应用价值，对国内外研究状况的总体把握程度。</w:t>
            </w:r>
          </w:p>
        </w:tc>
        <w:tc>
          <w:tcPr>
            <w:tcW w:w="675" w:type="dxa"/>
            <w:vAlign w:val="center"/>
          </w:tcPr>
          <w:p w14:paraId="54F9FED3" w14:textId="77777777" w:rsidR="005D35A7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15B1C7C9" w14:textId="77777777" w:rsidR="005D35A7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04A2968" w14:textId="77777777" w:rsidR="005D35A7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18236E40" w14:textId="77777777" w:rsidR="005D35A7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22493D35" w14:textId="77777777" w:rsidR="005D35A7" w:rsidRDefault="00000000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EBDD751" w14:textId="77777777" w:rsidR="005D35A7" w:rsidRDefault="00000000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03FA400E" w14:textId="77777777" w:rsidR="005D35A7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327815DB" w14:textId="77777777" w:rsidR="005D35A7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5D35A7" w14:paraId="5093BAB0" w14:textId="77777777">
        <w:trPr>
          <w:cantSplit/>
          <w:trHeight w:val="846"/>
          <w:jc w:val="center"/>
        </w:trPr>
        <w:tc>
          <w:tcPr>
            <w:tcW w:w="714" w:type="dxa"/>
            <w:vAlign w:val="center"/>
          </w:tcPr>
          <w:p w14:paraId="30E80461" w14:textId="77777777" w:rsidR="005D35A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论证</w:t>
            </w:r>
          </w:p>
        </w:tc>
        <w:tc>
          <w:tcPr>
            <w:tcW w:w="714" w:type="dxa"/>
            <w:vAlign w:val="center"/>
          </w:tcPr>
          <w:p w14:paraId="4FFCD38E" w14:textId="77777777" w:rsidR="005D35A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106" w:type="dxa"/>
            <w:vAlign w:val="center"/>
          </w:tcPr>
          <w:p w14:paraId="314CD204" w14:textId="77777777" w:rsidR="005D35A7" w:rsidRDefault="00000000">
            <w:r>
              <w:rPr>
                <w:rFonts w:hint="eastAsia"/>
              </w:rPr>
              <w:t>主要考察研究内容、基本观点、研究思路、研究方法、创新之处。</w:t>
            </w:r>
          </w:p>
        </w:tc>
        <w:tc>
          <w:tcPr>
            <w:tcW w:w="675" w:type="dxa"/>
            <w:vAlign w:val="center"/>
          </w:tcPr>
          <w:p w14:paraId="6B21BEB7" w14:textId="77777777" w:rsidR="005D35A7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089E5577" w14:textId="77777777" w:rsidR="005D35A7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3D4167C2" w14:textId="77777777" w:rsidR="005D35A7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113659CB" w14:textId="77777777" w:rsidR="005D35A7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D1F6BD4" w14:textId="77777777" w:rsidR="005D35A7" w:rsidRDefault="00000000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9788EDC" w14:textId="77777777" w:rsidR="005D35A7" w:rsidRDefault="00000000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510D8F06" w14:textId="77777777" w:rsidR="005D35A7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1034B1C0" w14:textId="77777777" w:rsidR="005D35A7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5D35A7" w14:paraId="6DF15BE4" w14:textId="77777777">
        <w:trPr>
          <w:cantSplit/>
          <w:trHeight w:val="772"/>
          <w:jc w:val="center"/>
        </w:trPr>
        <w:tc>
          <w:tcPr>
            <w:tcW w:w="714" w:type="dxa"/>
            <w:vAlign w:val="center"/>
          </w:tcPr>
          <w:p w14:paraId="4E6DC4A8" w14:textId="77777777" w:rsidR="005D35A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14" w:type="dxa"/>
            <w:vAlign w:val="center"/>
          </w:tcPr>
          <w:p w14:paraId="641E4F40" w14:textId="77777777" w:rsidR="005D35A7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106" w:type="dxa"/>
            <w:vAlign w:val="center"/>
          </w:tcPr>
          <w:p w14:paraId="79D32B81" w14:textId="77777777" w:rsidR="005D35A7" w:rsidRDefault="00000000">
            <w:r>
              <w:rPr>
                <w:rFonts w:hint="eastAsia"/>
              </w:rPr>
              <w:t>主要考察课题负责人的研究积累和成果。</w:t>
            </w:r>
          </w:p>
        </w:tc>
        <w:tc>
          <w:tcPr>
            <w:tcW w:w="675" w:type="dxa"/>
            <w:vAlign w:val="center"/>
          </w:tcPr>
          <w:p w14:paraId="3538EB3A" w14:textId="77777777" w:rsidR="005D35A7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3A4D12E" w14:textId="77777777" w:rsidR="005D35A7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44F9CBFE" w14:textId="77777777" w:rsidR="005D35A7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3E13B9E6" w14:textId="77777777" w:rsidR="005D35A7" w:rsidRDefault="0000000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15CF723E" w14:textId="77777777" w:rsidR="005D35A7" w:rsidRDefault="00000000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525E6527" w14:textId="77777777" w:rsidR="005D35A7" w:rsidRDefault="00000000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0A5B5E97" w14:textId="77777777" w:rsidR="005D35A7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vAlign w:val="center"/>
          </w:tcPr>
          <w:p w14:paraId="6E487D07" w14:textId="77777777" w:rsidR="005D35A7" w:rsidRDefault="00000000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5D35A7" w14:paraId="7DEE0F0B" w14:textId="77777777">
        <w:trPr>
          <w:cantSplit/>
          <w:trHeight w:val="687"/>
          <w:jc w:val="center"/>
        </w:trPr>
        <w:tc>
          <w:tcPr>
            <w:tcW w:w="714" w:type="dxa"/>
          </w:tcPr>
          <w:p w14:paraId="5F5F3ED3" w14:textId="77777777" w:rsidR="005D35A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14:paraId="63FA0E60" w14:textId="77777777" w:rsidR="005D35A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820" w:type="dxa"/>
            <w:gridSpan w:val="2"/>
            <w:vAlign w:val="center"/>
          </w:tcPr>
          <w:p w14:paraId="0B065E08" w14:textId="77777777" w:rsidR="005D35A7" w:rsidRDefault="00000000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14:paraId="0E5214A1" w14:textId="77777777" w:rsidR="005D35A7" w:rsidRDefault="00000000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A.建议入围     B.不建议入围</w:t>
            </w:r>
          </w:p>
        </w:tc>
      </w:tr>
      <w:tr w:rsidR="005D35A7" w14:paraId="1AAB432B" w14:textId="77777777">
        <w:trPr>
          <w:cantSplit/>
          <w:trHeight w:val="970"/>
          <w:jc w:val="center"/>
        </w:trPr>
        <w:tc>
          <w:tcPr>
            <w:tcW w:w="714" w:type="dxa"/>
            <w:vAlign w:val="center"/>
          </w:tcPr>
          <w:p w14:paraId="30C41FCB" w14:textId="77777777" w:rsidR="005D35A7" w:rsidRDefault="00000000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220" w:type="dxa"/>
            <w:gridSpan w:val="10"/>
            <w:vAlign w:val="center"/>
          </w:tcPr>
          <w:p w14:paraId="6F047FE4" w14:textId="77777777" w:rsidR="005D35A7" w:rsidRDefault="005D35A7">
            <w:pPr>
              <w:ind w:firstLineChars="200" w:firstLine="420"/>
              <w:rPr>
                <w:rFonts w:eastAsia="黑体"/>
              </w:rPr>
            </w:pPr>
          </w:p>
        </w:tc>
      </w:tr>
      <w:tr w:rsidR="005D35A7" w14:paraId="290C7EC1" w14:textId="77777777">
        <w:trPr>
          <w:cantSplit/>
          <w:trHeight w:val="690"/>
          <w:jc w:val="center"/>
        </w:trPr>
        <w:tc>
          <w:tcPr>
            <w:tcW w:w="9934" w:type="dxa"/>
            <w:gridSpan w:val="11"/>
          </w:tcPr>
          <w:p w14:paraId="373C8D7B" w14:textId="77777777" w:rsidR="005D35A7" w:rsidRDefault="00000000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14:paraId="5F676823" w14:textId="77777777" w:rsidR="005D35A7" w:rsidRDefault="00000000">
      <w:pPr>
        <w:ind w:leftChars="-257" w:left="-540"/>
        <w:rPr>
          <w:rFonts w:eastAsia="楷体_GB2312"/>
        </w:rPr>
      </w:pPr>
      <w:r>
        <w:rPr>
          <w:rFonts w:eastAsia="楷体_GB2312" w:hint="eastAsia"/>
        </w:rPr>
        <w:t>说明：</w:t>
      </w:r>
      <w:r>
        <w:rPr>
          <w:rFonts w:eastAsia="楷体_GB2312" w:hint="eastAsia"/>
        </w:rPr>
        <w:t>1.</w:t>
      </w:r>
      <w:r>
        <w:rPr>
          <w:rFonts w:ascii="楷体_GB2312" w:eastAsia="楷体_GB2312" w:hint="eastAsia"/>
        </w:rPr>
        <w:t>本表由评审专家填写，申请人不得填写。</w:t>
      </w:r>
      <w:r>
        <w:rPr>
          <w:rFonts w:eastAsia="楷体_GB2312" w:hint="eastAsia"/>
        </w:rPr>
        <w:t>项目登记号不填。</w:t>
      </w:r>
    </w:p>
    <w:p w14:paraId="1D12DF22" w14:textId="77777777" w:rsidR="005D35A7" w:rsidRDefault="00000000">
      <w:pPr>
        <w:numPr>
          <w:ilvl w:val="0"/>
          <w:numId w:val="1"/>
        </w:numPr>
        <w:ind w:leftChars="-257" w:left="-540" w:firstLineChars="300" w:firstLine="630"/>
        <w:rPr>
          <w:rFonts w:eastAsia="楷体_GB2312"/>
        </w:rPr>
      </w:pPr>
      <w:r>
        <w:rPr>
          <w:rFonts w:ascii="楷体_GB2312" w:eastAsia="楷体_GB2312" w:hint="eastAsia"/>
        </w:rPr>
        <w:t>请在“评价指标”对应的“专家评分”</w:t>
      </w:r>
      <w:proofErr w:type="gramStart"/>
      <w:r>
        <w:rPr>
          <w:rFonts w:ascii="楷体_GB2312" w:eastAsia="楷体_GB2312" w:hint="eastAsia"/>
        </w:rPr>
        <w:t>栏选择</w:t>
      </w:r>
      <w:proofErr w:type="gramEnd"/>
      <w:r>
        <w:rPr>
          <w:rFonts w:ascii="楷体_GB2312" w:eastAsia="楷体_GB2312" w:hint="eastAsia"/>
        </w:rPr>
        <w:t>一个分值画圈，不能漏画，也不能多画，权重仅供参考；</w:t>
      </w:r>
      <w:r>
        <w:rPr>
          <w:rFonts w:eastAsia="楷体_GB2312" w:hint="eastAsia"/>
        </w:rPr>
        <w:t>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上画圈，不建议入围的圈选</w:t>
      </w:r>
      <w:r>
        <w:rPr>
          <w:rFonts w:eastAsia="楷体_GB2312" w:hint="eastAsia"/>
        </w:rPr>
        <w:t>B</w:t>
      </w:r>
      <w:r>
        <w:rPr>
          <w:rFonts w:eastAsia="楷体_GB2312" w:hint="eastAsia"/>
        </w:rPr>
        <w:t>。</w:t>
      </w:r>
      <w:proofErr w:type="gramStart"/>
      <w:r>
        <w:rPr>
          <w:rFonts w:eastAsia="楷体_GB2312" w:hint="eastAsia"/>
        </w:rPr>
        <w:t>“备注”栏可简要</w:t>
      </w:r>
      <w:proofErr w:type="gramEnd"/>
      <w:r>
        <w:rPr>
          <w:rFonts w:eastAsia="楷体_GB2312" w:hint="eastAsia"/>
        </w:rPr>
        <w:t>填写需要说明的其他事项或不填写。本表须评审专家本人签字或盖章有效。</w:t>
      </w:r>
    </w:p>
    <w:p w14:paraId="7806DBB6" w14:textId="77777777" w:rsidR="005D35A7" w:rsidRDefault="005D35A7">
      <w:pPr>
        <w:rPr>
          <w:rFonts w:eastAsia="楷体_GB2312"/>
        </w:rPr>
      </w:pPr>
    </w:p>
    <w:p w14:paraId="3A27D672" w14:textId="77777777" w:rsidR="005D35A7" w:rsidRDefault="005D35A7">
      <w:pPr>
        <w:rPr>
          <w:rFonts w:eastAsia="楷体_GB2312"/>
        </w:rPr>
      </w:pPr>
    </w:p>
    <w:p w14:paraId="255A9AAC" w14:textId="77777777" w:rsidR="005D35A7" w:rsidRDefault="005D35A7">
      <w:pPr>
        <w:ind w:leftChars="-257" w:left="-540" w:firstLineChars="300" w:firstLine="630"/>
        <w:rPr>
          <w:rFonts w:eastAsia="楷体_GB2312"/>
        </w:rPr>
      </w:pPr>
    </w:p>
    <w:p w14:paraId="1FEC885C" w14:textId="77777777" w:rsidR="005D35A7" w:rsidRDefault="005D35A7">
      <w:pPr>
        <w:ind w:leftChars="-257" w:left="-540" w:firstLineChars="300" w:firstLine="630"/>
        <w:rPr>
          <w:rFonts w:eastAsia="楷体_GB2312"/>
        </w:rPr>
      </w:pPr>
    </w:p>
    <w:p w14:paraId="5037FD06" w14:textId="77777777" w:rsidR="005D35A7" w:rsidRDefault="005D35A7">
      <w:pPr>
        <w:ind w:leftChars="-257" w:left="-540" w:firstLineChars="300" w:firstLine="630"/>
        <w:rPr>
          <w:rFonts w:eastAsia="楷体_GB2312"/>
        </w:rPr>
      </w:pPr>
    </w:p>
    <w:p w14:paraId="0EF2B396" w14:textId="77777777" w:rsidR="005D35A7" w:rsidRDefault="005D35A7">
      <w:pPr>
        <w:ind w:leftChars="-257" w:left="-540" w:firstLineChars="300" w:firstLine="630"/>
        <w:rPr>
          <w:rFonts w:eastAsia="楷体_GB2312"/>
        </w:rPr>
      </w:pPr>
    </w:p>
    <w:p w14:paraId="0FE04442" w14:textId="77777777" w:rsidR="005D35A7" w:rsidRDefault="005D35A7">
      <w:pPr>
        <w:ind w:leftChars="-257" w:left="-540" w:firstLineChars="300" w:firstLine="630"/>
        <w:rPr>
          <w:rFonts w:eastAsia="楷体_GB2312"/>
        </w:rPr>
      </w:pPr>
    </w:p>
    <w:p w14:paraId="29A74563" w14:textId="77777777" w:rsidR="005D35A7" w:rsidRDefault="005D35A7">
      <w:pPr>
        <w:ind w:leftChars="-257" w:left="-540" w:firstLineChars="300" w:firstLine="630"/>
        <w:rPr>
          <w:rFonts w:eastAsia="楷体_GB2312"/>
        </w:rPr>
      </w:pPr>
    </w:p>
    <w:p w14:paraId="111D9D4B" w14:textId="77777777" w:rsidR="005D35A7" w:rsidRDefault="005D35A7">
      <w:pPr>
        <w:ind w:leftChars="-257" w:left="-540" w:firstLineChars="300" w:firstLine="630"/>
        <w:rPr>
          <w:rFonts w:eastAsia="楷体_GB2312"/>
        </w:rPr>
      </w:pPr>
    </w:p>
    <w:p w14:paraId="3827EDCF" w14:textId="77777777" w:rsidR="005D35A7" w:rsidRDefault="005D35A7">
      <w:pPr>
        <w:ind w:leftChars="-257" w:left="-540" w:firstLineChars="300" w:firstLine="630"/>
        <w:rPr>
          <w:rFonts w:eastAsia="楷体_GB2312"/>
        </w:rPr>
      </w:pPr>
    </w:p>
    <w:p w14:paraId="6EDAF470" w14:textId="77777777" w:rsidR="005D35A7" w:rsidRDefault="005D35A7">
      <w:pPr>
        <w:ind w:leftChars="-257" w:left="-540" w:firstLineChars="300" w:firstLine="630"/>
        <w:rPr>
          <w:rFonts w:eastAsia="楷体_GB2312"/>
        </w:rPr>
      </w:pPr>
    </w:p>
    <w:p w14:paraId="60E06F83" w14:textId="77777777" w:rsidR="005D35A7" w:rsidRDefault="005D35A7">
      <w:pPr>
        <w:ind w:leftChars="-257" w:left="-540" w:firstLineChars="300" w:firstLine="630"/>
        <w:rPr>
          <w:rFonts w:eastAsia="楷体_GB2312"/>
        </w:rPr>
      </w:pPr>
    </w:p>
    <w:p w14:paraId="1D22D420" w14:textId="77777777" w:rsidR="005D35A7" w:rsidRDefault="00000000"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lastRenderedPageBreak/>
        <w:t>中国教育发展战略学会国际胜任力培养专业委员会</w:t>
      </w:r>
    </w:p>
    <w:p w14:paraId="5C3099CD" w14:textId="77777777" w:rsidR="005D35A7" w:rsidRDefault="00000000">
      <w:pPr>
        <w:jc w:val="center"/>
        <w:rPr>
          <w:rFonts w:ascii="华文中宋" w:eastAsia="华文中宋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课题论证</w:t>
      </w:r>
      <w:r w:rsidR="00AA1218" w:rsidRPr="00BD00F5">
        <w:rPr>
          <w:rFonts w:ascii="华文中宋" w:eastAsia="华文中宋" w:hint="eastAsia"/>
          <w:b/>
          <w:color w:val="000000" w:themeColor="text1"/>
          <w:sz w:val="36"/>
          <w:szCs w:val="36"/>
        </w:rPr>
        <w:t>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5D35A7" w14:paraId="60730328" w14:textId="77777777">
        <w:trPr>
          <w:jc w:val="center"/>
        </w:trPr>
        <w:tc>
          <w:tcPr>
            <w:tcW w:w="10080" w:type="dxa"/>
          </w:tcPr>
          <w:p w14:paraId="4F8946EE" w14:textId="77777777" w:rsidR="005D35A7" w:rsidRDefault="00000000">
            <w:pPr>
              <w:rPr>
                <w:rFonts w:ascii="黑体" w:eastAsia="黑体"/>
                <w:color w:val="FF0000"/>
                <w:sz w:val="30"/>
                <w:szCs w:val="30"/>
              </w:rPr>
            </w:pPr>
            <w:r w:rsidRPr="00BD00F5">
              <w:rPr>
                <w:rFonts w:ascii="黑体" w:eastAsia="黑体" w:hint="eastAsia"/>
                <w:color w:val="000000" w:themeColor="text1"/>
                <w:sz w:val="30"/>
                <w:szCs w:val="30"/>
              </w:rPr>
              <w:t>课题名称：</w:t>
            </w:r>
          </w:p>
        </w:tc>
      </w:tr>
      <w:tr w:rsidR="005D35A7" w14:paraId="2A3C1574" w14:textId="77777777">
        <w:trPr>
          <w:jc w:val="center"/>
        </w:trPr>
        <w:tc>
          <w:tcPr>
            <w:tcW w:w="10080" w:type="dxa"/>
          </w:tcPr>
          <w:p w14:paraId="374D088C" w14:textId="77777777" w:rsidR="005D35A7" w:rsidRDefault="00000000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本表参照以下提纲撰写，要求逻辑清晰，主题突出，层次分明，内容翔实，排版清晰。除“研究基础”外，本表与《申请书》表四内容一致，总字数不超过7000字。</w:t>
            </w:r>
          </w:p>
          <w:p w14:paraId="214DB5BB" w14:textId="77777777" w:rsidR="005D35A7" w:rsidRDefault="00000000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1. [选题依据]  </w:t>
            </w:r>
            <w:r>
              <w:rPr>
                <w:rFonts w:ascii="宋体" w:hint="eastAsia"/>
                <w:color w:val="000000"/>
                <w:sz w:val="24"/>
              </w:rPr>
              <w:t>国内外相关研究的学术史梳理及研究动态（略写）；本课题相对于已有研究的独到学术价值和应用价值等，特别是相对于已立同类项目的新进展。</w:t>
            </w:r>
          </w:p>
          <w:p w14:paraId="3D419CBA" w14:textId="77777777" w:rsidR="005D35A7" w:rsidRDefault="00000000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2. [研究内容]  </w:t>
            </w:r>
            <w:r>
              <w:rPr>
                <w:rFonts w:ascii="宋体" w:hint="eastAsia"/>
                <w:color w:val="000000"/>
                <w:sz w:val="24"/>
              </w:rPr>
              <w:t>本课题的研究对象、框架思路、重点难点、主要目标、研究计划及其可行性等。（框架思路要列出研究提纲或目录）</w:t>
            </w:r>
          </w:p>
          <w:p w14:paraId="19266496" w14:textId="77777777" w:rsidR="005D35A7" w:rsidRDefault="00000000">
            <w:pPr>
              <w:spacing w:line="400" w:lineRule="exact"/>
              <w:ind w:firstLineChars="159" w:firstLine="383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3．[创新之处]  </w:t>
            </w:r>
            <w:r>
              <w:rPr>
                <w:rFonts w:ascii="宋体" w:hint="eastAsia"/>
                <w:color w:val="000000"/>
                <w:sz w:val="24"/>
              </w:rPr>
              <w:t>在学术思想、学术观点、研究方法等方面的特色和创新。</w:t>
            </w:r>
          </w:p>
          <w:p w14:paraId="70EDA03C" w14:textId="77777777" w:rsidR="005D35A7" w:rsidRDefault="00000000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4．[预期成果]  </w:t>
            </w:r>
            <w:r>
              <w:rPr>
                <w:rFonts w:ascii="宋体" w:hint="eastAsia"/>
                <w:color w:val="000000"/>
                <w:sz w:val="24"/>
              </w:rPr>
              <w:t>成果形式、使用去向及预期社会效益等。（略写）</w:t>
            </w:r>
          </w:p>
          <w:p w14:paraId="67292484" w14:textId="77777777" w:rsidR="005D35A7" w:rsidRDefault="00000000">
            <w:pPr>
              <w:spacing w:line="400" w:lineRule="exact"/>
              <w:ind w:firstLineChars="159" w:firstLine="383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5．[研究基础]  </w:t>
            </w:r>
            <w:r>
              <w:rPr>
                <w:rFonts w:ascii="宋体" w:hint="eastAsia"/>
                <w:color w:val="000000"/>
                <w:sz w:val="24"/>
              </w:rPr>
              <w:t>课题负责人前期相关代表性研究成果。（略写）</w:t>
            </w:r>
          </w:p>
          <w:p w14:paraId="306ACC92" w14:textId="77777777" w:rsidR="005D35A7" w:rsidRDefault="00000000">
            <w:pPr>
              <w:spacing w:line="400" w:lineRule="exact"/>
              <w:ind w:firstLineChars="159" w:firstLine="383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 xml:space="preserve">6．[参考文献]  </w:t>
            </w:r>
            <w:r>
              <w:rPr>
                <w:rFonts w:ascii="宋体" w:hint="eastAsia"/>
                <w:color w:val="000000"/>
                <w:sz w:val="24"/>
              </w:rPr>
              <w:t>开展本课题研究的主要中外参考文献。（略写）</w:t>
            </w:r>
          </w:p>
          <w:p w14:paraId="0C36D71B" w14:textId="77777777" w:rsidR="005D35A7" w:rsidRDefault="005D35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EE6E706" w14:textId="77777777" w:rsidR="005D35A7" w:rsidRDefault="005D35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B399E34" w14:textId="77777777" w:rsidR="005D35A7" w:rsidRDefault="005D35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1C77269B" w14:textId="77777777" w:rsidR="005D35A7" w:rsidRDefault="005D35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210C993" w14:textId="77777777" w:rsidR="005D35A7" w:rsidRDefault="005D35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911C7E4" w14:textId="77777777" w:rsidR="005D35A7" w:rsidRDefault="005D35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A2E7E93" w14:textId="77777777" w:rsidR="005D35A7" w:rsidRDefault="005D35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4BA93E9" w14:textId="77777777" w:rsidR="005D35A7" w:rsidRDefault="005D35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4C92890" w14:textId="77777777" w:rsidR="005D35A7" w:rsidRDefault="005D35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425EAC3" w14:textId="77777777" w:rsidR="005D35A7" w:rsidRDefault="005D35A7">
            <w:pPr>
              <w:spacing w:line="400" w:lineRule="exact"/>
              <w:rPr>
                <w:rFonts w:ascii="宋体"/>
                <w:sz w:val="24"/>
              </w:rPr>
            </w:pPr>
          </w:p>
          <w:p w14:paraId="4DAC1B7F" w14:textId="77777777" w:rsidR="005D35A7" w:rsidRDefault="005D35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EA7BD1D" w14:textId="77777777" w:rsidR="005D35A7" w:rsidRDefault="005D35A7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40EE38A" w14:textId="77777777" w:rsidR="005D35A7" w:rsidRDefault="005D35A7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5E0FC154" w14:textId="77777777" w:rsidR="005D35A7" w:rsidRDefault="00000000">
      <w:pPr>
        <w:tabs>
          <w:tab w:val="left" w:pos="-540"/>
        </w:tabs>
        <w:ind w:leftChars="-343" w:left="-720"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说明： 1.活页文字表述中不得直接或间接透露个人信息或相关背景资料，否则取消参评资格。</w:t>
      </w:r>
    </w:p>
    <w:p w14:paraId="1D78AA94" w14:textId="77777777" w:rsidR="005D35A7" w:rsidRDefault="00000000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2.课题名称要与《申请书》一致，一般不加副标题。前期相关代表性研究成果限报5项，只</w:t>
      </w:r>
      <w:proofErr w:type="gramStart"/>
      <w:r>
        <w:rPr>
          <w:rFonts w:ascii="楷体_GB2312" w:eastAsia="楷体_GB2312" w:hint="eastAsia"/>
          <w:szCs w:val="21"/>
        </w:rPr>
        <w:t>填成果</w:t>
      </w:r>
      <w:proofErr w:type="gramEnd"/>
      <w:r>
        <w:rPr>
          <w:rFonts w:ascii="楷体_GB2312" w:eastAsia="楷体_GB2312" w:hint="eastAsia"/>
          <w:szCs w:val="21"/>
        </w:rPr>
        <w:t>名称、成果形式（如论文、专著、研究报告等）、作者排序、是否核心期刊等，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</w:t>
      </w:r>
      <w:proofErr w:type="gramStart"/>
      <w:r>
        <w:rPr>
          <w:rFonts w:ascii="楷体_GB2312" w:eastAsia="楷体_GB2312" w:hint="eastAsia"/>
          <w:szCs w:val="21"/>
        </w:rPr>
        <w:t>已结项或</w:t>
      </w:r>
      <w:proofErr w:type="gramEnd"/>
      <w:r>
        <w:rPr>
          <w:rFonts w:ascii="楷体_GB2312" w:eastAsia="楷体_GB2312" w:hint="eastAsia"/>
          <w:szCs w:val="21"/>
        </w:rPr>
        <w:t>在</w:t>
      </w:r>
      <w:proofErr w:type="gramStart"/>
      <w:r>
        <w:rPr>
          <w:rFonts w:ascii="楷体_GB2312" w:eastAsia="楷体_GB2312" w:hint="eastAsia"/>
          <w:szCs w:val="21"/>
        </w:rPr>
        <w:t>研</w:t>
      </w:r>
      <w:proofErr w:type="gramEnd"/>
      <w:r>
        <w:rPr>
          <w:rFonts w:ascii="楷体_GB2312" w:eastAsia="楷体_GB2312" w:hint="eastAsia"/>
          <w:szCs w:val="21"/>
        </w:rPr>
        <w:t>项目、与本课题无关的成果等不能作为前期成果填写。申请人的前期成果不列入参考文献。</w:t>
      </w:r>
    </w:p>
    <w:p w14:paraId="3934BB4B" w14:textId="77777777" w:rsidR="005D35A7" w:rsidRDefault="00000000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3.本表须用A3纸双面印制中缝装订，一般为8个A4版面，《</w:t>
      </w:r>
      <w:r>
        <w:rPr>
          <w:rFonts w:ascii="楷体_GB2312" w:eastAsia="楷体_GB2312" w:hint="eastAsia"/>
          <w:szCs w:val="21"/>
          <w:lang w:eastAsia="zh-Hans"/>
        </w:rPr>
        <w:t>课题</w:t>
      </w:r>
      <w:r>
        <w:rPr>
          <w:rFonts w:ascii="楷体_GB2312" w:eastAsia="楷体_GB2312" w:hint="eastAsia"/>
          <w:szCs w:val="21"/>
        </w:rPr>
        <w:t>评审意见表》作为第一页。正文请用合适字号行距排版，各级标题可用黑体字。可</w:t>
      </w:r>
      <w:r>
        <w:rPr>
          <w:rFonts w:ascii="楷体_GB2312" w:eastAsia="楷体_GB2312"/>
          <w:szCs w:val="21"/>
        </w:rPr>
        <w:t>加页。</w:t>
      </w:r>
    </w:p>
    <w:p w14:paraId="370209AF" w14:textId="77777777" w:rsidR="005D35A7" w:rsidRDefault="005D35A7">
      <w:pPr>
        <w:tabs>
          <w:tab w:val="left" w:pos="-540"/>
        </w:tabs>
        <w:ind w:rightChars="-171" w:right="-359" w:firstLineChars="100" w:firstLine="210"/>
        <w:rPr>
          <w:rFonts w:ascii="楷体_GB2312" w:eastAsia="楷体_GB2312"/>
          <w:szCs w:val="21"/>
        </w:rPr>
      </w:pPr>
    </w:p>
    <w:sectPr w:rsidR="005D35A7">
      <w:footerReference w:type="even" r:id="rId7"/>
      <w:footerReference w:type="default" r:id="rId8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E494" w14:textId="77777777" w:rsidR="00064BD6" w:rsidRDefault="00064BD6">
      <w:r>
        <w:separator/>
      </w:r>
    </w:p>
  </w:endnote>
  <w:endnote w:type="continuationSeparator" w:id="0">
    <w:p w14:paraId="6BDC97E0" w14:textId="77777777" w:rsidR="00064BD6" w:rsidRDefault="0006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1B57" w14:textId="77777777" w:rsidR="005D35A7" w:rsidRDefault="0000000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 xml:space="preserve"> </w:t>
    </w:r>
    <w:r>
      <w:fldChar w:fldCharType="end"/>
    </w:r>
  </w:p>
  <w:p w14:paraId="6C398C0B" w14:textId="77777777" w:rsidR="005D35A7" w:rsidRDefault="005D35A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D575" w14:textId="77777777" w:rsidR="005D35A7" w:rsidRDefault="00000000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1867A7EC" w14:textId="77777777" w:rsidR="005D35A7" w:rsidRDefault="005D35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BBB6" w14:textId="77777777" w:rsidR="00064BD6" w:rsidRDefault="00064BD6">
      <w:r>
        <w:separator/>
      </w:r>
    </w:p>
  </w:footnote>
  <w:footnote w:type="continuationSeparator" w:id="0">
    <w:p w14:paraId="070C4DC1" w14:textId="77777777" w:rsidR="00064BD6" w:rsidRDefault="00064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AF7B7"/>
    <w:multiLevelType w:val="singleLevel"/>
    <w:tmpl w:val="612AF7B7"/>
    <w:lvl w:ilvl="0">
      <w:start w:val="2"/>
      <w:numFmt w:val="decimal"/>
      <w:suff w:val="nothing"/>
      <w:lvlText w:val="%1."/>
      <w:lvlJc w:val="left"/>
    </w:lvl>
  </w:abstractNum>
  <w:num w:numId="1" w16cid:durableId="97537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560475"/>
    <w:rsid w:val="DF77D627"/>
    <w:rsid w:val="00023E65"/>
    <w:rsid w:val="00064BD6"/>
    <w:rsid w:val="00066D13"/>
    <w:rsid w:val="000B7806"/>
    <w:rsid w:val="000F00C3"/>
    <w:rsid w:val="000F6A79"/>
    <w:rsid w:val="0012574E"/>
    <w:rsid w:val="00194718"/>
    <w:rsid w:val="001A6681"/>
    <w:rsid w:val="001C133E"/>
    <w:rsid w:val="001E4A31"/>
    <w:rsid w:val="001F0EA3"/>
    <w:rsid w:val="001F2ED8"/>
    <w:rsid w:val="00202937"/>
    <w:rsid w:val="002606BB"/>
    <w:rsid w:val="002B6C83"/>
    <w:rsid w:val="002E1AFB"/>
    <w:rsid w:val="00313AE5"/>
    <w:rsid w:val="00357D8D"/>
    <w:rsid w:val="0038020D"/>
    <w:rsid w:val="003A69A5"/>
    <w:rsid w:val="003B1775"/>
    <w:rsid w:val="003E2022"/>
    <w:rsid w:val="004841D4"/>
    <w:rsid w:val="00526D0E"/>
    <w:rsid w:val="00537F2C"/>
    <w:rsid w:val="00541693"/>
    <w:rsid w:val="00560475"/>
    <w:rsid w:val="00587273"/>
    <w:rsid w:val="005D35A7"/>
    <w:rsid w:val="005F7552"/>
    <w:rsid w:val="00633AC5"/>
    <w:rsid w:val="006562E5"/>
    <w:rsid w:val="006568D7"/>
    <w:rsid w:val="00663038"/>
    <w:rsid w:val="00672535"/>
    <w:rsid w:val="006972FD"/>
    <w:rsid w:val="006B58DB"/>
    <w:rsid w:val="006B794D"/>
    <w:rsid w:val="006D1B80"/>
    <w:rsid w:val="006E345A"/>
    <w:rsid w:val="006F5CB2"/>
    <w:rsid w:val="00704A9F"/>
    <w:rsid w:val="0071188E"/>
    <w:rsid w:val="00761290"/>
    <w:rsid w:val="00773611"/>
    <w:rsid w:val="00850EA6"/>
    <w:rsid w:val="00852F92"/>
    <w:rsid w:val="008566F7"/>
    <w:rsid w:val="00866BF2"/>
    <w:rsid w:val="008C69DA"/>
    <w:rsid w:val="008D26E7"/>
    <w:rsid w:val="00916540"/>
    <w:rsid w:val="00916B1F"/>
    <w:rsid w:val="00947339"/>
    <w:rsid w:val="00981C32"/>
    <w:rsid w:val="009908F1"/>
    <w:rsid w:val="00A4197E"/>
    <w:rsid w:val="00A920DC"/>
    <w:rsid w:val="00AA1218"/>
    <w:rsid w:val="00AC7E2F"/>
    <w:rsid w:val="00B26082"/>
    <w:rsid w:val="00BD00F5"/>
    <w:rsid w:val="00C17FC4"/>
    <w:rsid w:val="00C24845"/>
    <w:rsid w:val="00C61A69"/>
    <w:rsid w:val="00D05D97"/>
    <w:rsid w:val="00D5770F"/>
    <w:rsid w:val="00DC5605"/>
    <w:rsid w:val="00DE1E20"/>
    <w:rsid w:val="00E532A9"/>
    <w:rsid w:val="00F256CD"/>
    <w:rsid w:val="00F52720"/>
    <w:rsid w:val="00FA4791"/>
    <w:rsid w:val="00FC2B46"/>
    <w:rsid w:val="00FE63BA"/>
    <w:rsid w:val="4E924311"/>
    <w:rsid w:val="5FE7E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E936A4"/>
  <w15:docId w15:val="{BB6A95CE-34D3-4715-9CA3-BF07472A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qFormat/>
    <w:pPr>
      <w:snapToGrid w:val="0"/>
      <w:jc w:val="left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footnote reference"/>
    <w:qFormat/>
    <w:rPr>
      <w:vertAlign w:val="superscript"/>
    </w:rPr>
  </w:style>
  <w:style w:type="character" w:customStyle="1" w:styleId="1">
    <w:name w:val="不明显强调1"/>
    <w:uiPriority w:val="19"/>
    <w:qFormat/>
    <w:rPr>
      <w:i/>
      <w:iCs/>
      <w:color w:val="808080"/>
    </w:rPr>
  </w:style>
  <w:style w:type="paragraph" w:styleId="a9">
    <w:name w:val="Revision"/>
    <w:hidden/>
    <w:uiPriority w:val="99"/>
    <w:semiHidden/>
    <w:rsid w:val="000F6A79"/>
    <w:rPr>
      <w:rFonts w:eastAsia="宋体"/>
      <w:kern w:val="2"/>
      <w:sz w:val="21"/>
      <w:szCs w:val="24"/>
    </w:rPr>
  </w:style>
  <w:style w:type="table" w:styleId="aa">
    <w:name w:val="Table Grid"/>
    <w:basedOn w:val="a1"/>
    <w:rsid w:val="0006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168</Words>
  <Characters>962</Characters>
  <Application>Microsoft Office Word</Application>
  <DocSecurity>0</DocSecurity>
  <Lines>8</Lines>
  <Paragraphs>2</Paragraphs>
  <ScaleCrop>false</ScaleCrop>
  <Company>ghb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nian suiwei</cp:lastModifiedBy>
  <cp:revision>16</cp:revision>
  <cp:lastPrinted>2019-01-08T14:16:00Z</cp:lastPrinted>
  <dcterms:created xsi:type="dcterms:W3CDTF">2021-08-31T18:04:00Z</dcterms:created>
  <dcterms:modified xsi:type="dcterms:W3CDTF">2023-05-22T06:06:00Z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B61D2BCCC80E4FAFA350B451D14323EB_13</vt:lpwstr>
  </property>
</Properties>
</file>